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2F6261" w14:textId="18F0C8D8" w:rsidR="0062324E" w:rsidRPr="00183866" w:rsidRDefault="00396F8A" w:rsidP="0062324E">
      <w:pPr>
        <w:rPr>
          <w:rFonts w:ascii="ＭＳ 明朝" w:hAnsi="ＭＳ 明朝"/>
          <w:szCs w:val="21"/>
        </w:rPr>
      </w:pPr>
      <w:r w:rsidRPr="00183866">
        <w:rPr>
          <w:rFonts w:ascii="ＭＳ 明朝" w:hAnsi="ＭＳ 明朝" w:hint="eastAsia"/>
          <w:szCs w:val="21"/>
        </w:rPr>
        <w:t>１</w:t>
      </w:r>
      <w:r w:rsidR="00D87A1F" w:rsidRPr="00183866">
        <w:rPr>
          <w:noProof/>
        </w:rPr>
        <mc:AlternateContent>
          <mc:Choice Requires="wps">
            <w:drawing>
              <wp:anchor distT="0" distB="0" distL="114300" distR="114300" simplePos="0" relativeHeight="251658240" behindDoc="0" locked="0" layoutInCell="1" allowOverlap="1" wp14:anchorId="0A82AC51" wp14:editId="143A4066">
                <wp:simplePos x="0" y="0"/>
                <wp:positionH relativeFrom="column">
                  <wp:posOffset>-7620</wp:posOffset>
                </wp:positionH>
                <wp:positionV relativeFrom="paragraph">
                  <wp:posOffset>-818515</wp:posOffset>
                </wp:positionV>
                <wp:extent cx="6278880" cy="293370"/>
                <wp:effectExtent l="0" t="0" r="0" b="0"/>
                <wp:wrapNone/>
                <wp:docPr id="175081459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8880" cy="293370"/>
                        </a:xfrm>
                        <a:prstGeom prst="rect">
                          <a:avLst/>
                        </a:prstGeom>
                        <a:solidFill>
                          <a:srgbClr val="FFFFFF"/>
                        </a:solidFill>
                        <a:ln w="9525">
                          <a:solidFill>
                            <a:srgbClr val="FF0000"/>
                          </a:solidFill>
                          <a:miter lim="800000"/>
                          <a:headEnd/>
                          <a:tailEnd/>
                        </a:ln>
                      </wps:spPr>
                      <wps:txbx>
                        <w:txbxContent>
                          <w:p w14:paraId="7252B7F6" w14:textId="3F9102DA" w:rsidR="009A3BFF" w:rsidRPr="00CB6E05" w:rsidRDefault="009A3BFF" w:rsidP="00010387">
                            <w:pPr>
                              <w:rPr>
                                <w:color w:val="FF0000"/>
                                <w:sz w:val="18"/>
                                <w:szCs w:val="18"/>
                              </w:rPr>
                            </w:pPr>
                            <w:r w:rsidRPr="00CB6E05">
                              <w:rPr>
                                <w:rFonts w:hint="eastAsia"/>
                                <w:color w:val="FF0000"/>
                                <w:sz w:val="18"/>
                                <w:szCs w:val="18"/>
                              </w:rPr>
                              <w:t>（２５字×４２行）×２段組　＝２１００字</w:t>
                            </w:r>
                            <w:r w:rsidRPr="00CB6E05">
                              <w:rPr>
                                <w:rFonts w:hint="eastAsia"/>
                                <w:color w:val="FF0000"/>
                                <w:sz w:val="18"/>
                                <w:szCs w:val="18"/>
                              </w:rPr>
                              <w:t>/</w:t>
                            </w:r>
                            <w:r w:rsidRPr="00CB6E05">
                              <w:rPr>
                                <w:rFonts w:hint="eastAsia"/>
                                <w:color w:val="FF0000"/>
                                <w:sz w:val="18"/>
                                <w:szCs w:val="18"/>
                              </w:rPr>
                              <w:t>１ページ　に設定してあります。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A82AC51" id="_x0000_t202" coordsize="21600,21600" o:spt="202" path="m,l,21600r21600,l21600,xe">
                <v:stroke joinstyle="miter"/>
                <v:path gradientshapeok="t" o:connecttype="rect"/>
              </v:shapetype>
              <v:shape id="テキスト ボックス 2" o:spid="_x0000_s1026" type="#_x0000_t202" style="position:absolute;left:0;text-align:left;margin-left:-.6pt;margin-top:-64.45pt;width:494.4pt;height:23.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" strokecolor="red">
                <v:textbox>
                  <w:txbxContent>
                    <w:p w14:paraId="7252B7F6" w14:textId="3F9102DA" w:rsidR="009A3BFF" w:rsidRPr="00CB6E05" w:rsidRDefault="009A3BFF" w:rsidP="00010387">
                      <w:pPr>
                        <w:rPr>
                          <w:color w:val="FF0000"/>
                          <w:sz w:val="18"/>
                          <w:szCs w:val="18"/>
                        </w:rPr>
                      </w:pPr>
                      <w:r w:rsidRPr="00CB6E05">
                        <w:rPr>
                          <w:rFonts w:hint="eastAsia"/>
                          <w:color w:val="FF0000"/>
                          <w:sz w:val="18"/>
                          <w:szCs w:val="18"/>
                        </w:rPr>
                        <w:t>（２５字×４２行）×２段組　＝２１００字</w:t>
                      </w:r>
                      <w:r w:rsidRPr="00CB6E05">
                        <w:rPr>
                          <w:rFonts w:hint="eastAsia"/>
                          <w:color w:val="FF0000"/>
                          <w:sz w:val="18"/>
                          <w:szCs w:val="18"/>
                        </w:rPr>
                        <w:t>/</w:t>
                      </w:r>
                      <w:r w:rsidRPr="00CB6E05">
                        <w:rPr>
                          <w:rFonts w:hint="eastAsia"/>
                          <w:color w:val="FF0000"/>
                          <w:sz w:val="18"/>
                          <w:szCs w:val="18"/>
                        </w:rPr>
                        <w:t>１ページ　に設定してあります。</w:t>
                      </w:r>
                    </w:p>
                  </w:txbxContent>
                </v:textbox>
              </v:shape>
            </w:pict>
          </mc:Fallback>
        </mc:AlternateContent>
      </w:r>
      <w:r w:rsidR="00D87A1F" w:rsidRPr="00183866">
        <w:rPr>
          <w:noProof/>
          <w:sz w:val="20"/>
        </w:rPr>
        <mc:AlternateContent>
          <mc:Choice Requires="wps">
            <w:drawing>
              <wp:anchor distT="0" distB="0" distL="114300" distR="114300" simplePos="0" relativeHeight="251657216" behindDoc="0" locked="0" layoutInCell="1" allowOverlap="1" wp14:anchorId="521964E2" wp14:editId="79002591">
                <wp:simplePos x="0" y="0"/>
                <wp:positionH relativeFrom="column">
                  <wp:posOffset>6985</wp:posOffset>
                </wp:positionH>
                <wp:positionV relativeFrom="paragraph">
                  <wp:posOffset>-511810</wp:posOffset>
                </wp:positionV>
                <wp:extent cx="6278880" cy="504825"/>
                <wp:effectExtent l="0" t="0" r="0" b="0"/>
                <wp:wrapNone/>
                <wp:docPr id="4715177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8880" cy="504825"/>
                        </a:xfrm>
                        <a:prstGeom prst="rect">
                          <a:avLst/>
                        </a:prstGeom>
                        <a:solidFill>
                          <a:srgbClr val="FFFFFF"/>
                        </a:solidFill>
                        <a:ln w="9525">
                          <a:solidFill>
                            <a:srgbClr val="000000"/>
                          </a:solidFill>
                          <a:miter lim="800000"/>
                          <a:headEnd/>
                          <a:tailEnd/>
                        </a:ln>
                      </wps:spPr>
                      <wps:txbx>
                        <w:txbxContent>
                          <w:p w14:paraId="3C1B6FC1" w14:textId="5A6069AF" w:rsidR="009A3BFF" w:rsidRPr="005D01A2" w:rsidRDefault="00A868BD" w:rsidP="00884C1F">
                            <w:pPr>
                              <w:rPr>
                                <w:rFonts w:ascii="ＭＳ 明朝" w:hAnsi="ＭＳ 明朝"/>
                                <w:szCs w:val="21"/>
                              </w:rPr>
                            </w:pPr>
                            <w:r>
                              <w:rPr>
                                <w:rFonts w:ascii="ＭＳ 明朝" w:hAnsi="ＭＳ 明朝" w:hint="eastAsia"/>
                                <w:szCs w:val="21"/>
                              </w:rPr>
                              <w:t>グリーンプラスティサイザー</w:t>
                            </w:r>
                          </w:p>
                          <w:p w14:paraId="039B18BB" w14:textId="77777777" w:rsidR="009A3BFF" w:rsidRPr="00884C1F" w:rsidRDefault="009A3B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1964E2" id="Text Box 2" o:spid="_x0000_s1027" type="#_x0000_t202" style="position:absolute;left:0;text-align:left;margin-left:.55pt;margin-top:-40.3pt;width:494.4pt;height:3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">
                <v:textbox>
                  <w:txbxContent>
                    <w:p w14:paraId="3C1B6FC1" w14:textId="5A6069AF" w:rsidR="009A3BFF" w:rsidRPr="005D01A2" w:rsidRDefault="00A868BD" w:rsidP="00884C1F">
                      <w:pPr>
                        <w:rPr>
                          <w:rFonts w:ascii="ＭＳ 明朝" w:hAnsi="ＭＳ 明朝"/>
                          <w:szCs w:val="21"/>
                        </w:rPr>
                      </w:pPr>
                      <w:r>
                        <w:rPr>
                          <w:rFonts w:ascii="ＭＳ 明朝" w:hAnsi="ＭＳ 明朝" w:hint="eastAsia"/>
                          <w:szCs w:val="21"/>
                        </w:rPr>
                        <w:t>グリーンプラスティサイザー</w:t>
                      </w:r>
                    </w:p>
                    <w:p w14:paraId="039B18BB" w14:textId="77777777" w:rsidR="009A3BFF" w:rsidRPr="00884C1F" w:rsidRDefault="009A3BFF"/>
                  </w:txbxContent>
                </v:textbox>
              </v:shape>
            </w:pict>
          </mc:Fallback>
        </mc:AlternateContent>
      </w:r>
      <w:r w:rsidR="0062324E" w:rsidRPr="00183866">
        <w:rPr>
          <w:rFonts w:ascii="ＭＳ 明朝" w:hAnsi="ＭＳ 明朝" w:hint="eastAsia"/>
          <w:szCs w:val="21"/>
        </w:rPr>
        <w:t>．はじめに</w:t>
      </w:r>
    </w:p>
    <w:p w14:paraId="68674AB1" w14:textId="77777777" w:rsidR="003A68D4" w:rsidRPr="00183866" w:rsidRDefault="006C0844" w:rsidP="006C0844">
      <w:pPr>
        <w:ind w:firstLineChars="100" w:firstLine="192"/>
        <w:rPr>
          <w:rFonts w:ascii="Arial" w:hAnsi="Arial" w:cs="Arial"/>
          <w:shd w:val="clear" w:color="auto" w:fill="FFFFFF"/>
        </w:rPr>
      </w:pPr>
      <w:r w:rsidRPr="00183866">
        <w:rPr>
          <w:rFonts w:ascii="Arial" w:hAnsi="Arial" w:cs="Arial" w:hint="eastAsia"/>
          <w:shd w:val="clear" w:color="auto" w:fill="FFFFFF"/>
        </w:rPr>
        <w:t>新日本理化（株）は</w:t>
      </w:r>
      <w:r w:rsidRPr="00183866">
        <w:rPr>
          <w:rFonts w:ascii="Arial" w:hAnsi="Arial" w:cs="Arial" w:hint="eastAsia"/>
          <w:shd w:val="clear" w:color="auto" w:fill="FFFFFF"/>
        </w:rPr>
        <w:t>1919</w:t>
      </w:r>
      <w:r w:rsidRPr="00183866">
        <w:rPr>
          <w:rFonts w:ascii="Arial" w:hAnsi="Arial" w:cs="Arial" w:hint="eastAsia"/>
          <w:shd w:val="clear" w:color="auto" w:fill="FFFFFF"/>
        </w:rPr>
        <w:t>年に創立され、当初は水の電気分解により得られた水素を硬化油などに利用してきた。そのような中で、水素化反応などの化学反応技術を磨き、油脂（パーム、ヤシ）を原料としたグリセリン、脂肪酸、高級アルコールの製造をはじめとして、様々な化学品を世に生み出してきた。可塑剤においては</w:t>
      </w:r>
      <w:r w:rsidRPr="00183866">
        <w:rPr>
          <w:rFonts w:ascii="Arial" w:hAnsi="Arial" w:cs="Arial" w:hint="eastAsia"/>
          <w:shd w:val="clear" w:color="auto" w:fill="FFFFFF"/>
        </w:rPr>
        <w:t>1950</w:t>
      </w:r>
      <w:r w:rsidRPr="00183866">
        <w:rPr>
          <w:rFonts w:ascii="Arial" w:hAnsi="Arial" w:cs="Arial" w:hint="eastAsia"/>
          <w:shd w:val="clear" w:color="auto" w:fill="FFFFFF"/>
        </w:rPr>
        <w:t>年来より製造・販売を行い、現在では汎用可塑剤をはじめとした様々な可塑剤を製造販売</w:t>
      </w:r>
      <w:r w:rsidR="003A68D4" w:rsidRPr="00183866">
        <w:rPr>
          <w:rFonts w:ascii="Arial" w:hAnsi="Arial" w:cs="Arial" w:hint="eastAsia"/>
          <w:shd w:val="clear" w:color="auto" w:fill="FFFFFF"/>
        </w:rPr>
        <w:t>している</w:t>
      </w:r>
      <w:r w:rsidRPr="00183866">
        <w:rPr>
          <w:rFonts w:ascii="Arial" w:hAnsi="Arial" w:cs="Arial" w:hint="eastAsia"/>
          <w:shd w:val="clear" w:color="auto" w:fill="FFFFFF"/>
        </w:rPr>
        <w:t>。</w:t>
      </w:r>
    </w:p>
    <w:p w14:paraId="05E9DDBB" w14:textId="16FCE4DA" w:rsidR="006C0844" w:rsidRPr="00183866" w:rsidRDefault="006C0844" w:rsidP="006C0844">
      <w:pPr>
        <w:ind w:firstLineChars="100" w:firstLine="192"/>
        <w:rPr>
          <w:rFonts w:ascii="Arial" w:hAnsi="Arial" w:cs="Arial"/>
          <w:shd w:val="clear" w:color="auto" w:fill="FFFFFF"/>
        </w:rPr>
      </w:pPr>
      <w:r w:rsidRPr="00183866">
        <w:rPr>
          <w:rFonts w:ascii="Arial" w:hAnsi="Arial" w:cs="Arial" w:hint="eastAsia"/>
          <w:shd w:val="clear" w:color="auto" w:fill="FFFFFF"/>
        </w:rPr>
        <w:t>昨今</w:t>
      </w:r>
      <w:r w:rsidR="003A68D4" w:rsidRPr="00183866">
        <w:rPr>
          <w:rFonts w:ascii="Arial" w:hAnsi="Arial" w:cs="Arial" w:hint="eastAsia"/>
          <w:shd w:val="clear" w:color="auto" w:fill="FFFFFF"/>
        </w:rPr>
        <w:t>、</w:t>
      </w:r>
      <w:r w:rsidRPr="00183866">
        <w:rPr>
          <w:rFonts w:ascii="Arial" w:hAnsi="Arial" w:cs="Arial" w:hint="eastAsia"/>
          <w:shd w:val="clear" w:color="auto" w:fill="FFFFFF"/>
        </w:rPr>
        <w:t>地球温暖化や資源枯渇などの環境問題を考慮し、生産、使用において</w:t>
      </w:r>
      <w:r w:rsidR="003A68D4" w:rsidRPr="00183866">
        <w:rPr>
          <w:rFonts w:ascii="Arial" w:hAnsi="Arial" w:cs="Arial" w:hint="eastAsia"/>
          <w:shd w:val="clear" w:color="auto" w:fill="FFFFFF"/>
        </w:rPr>
        <w:t>環境</w:t>
      </w:r>
      <w:r w:rsidRPr="00183866">
        <w:rPr>
          <w:rFonts w:ascii="Arial" w:hAnsi="Arial" w:cs="Arial" w:hint="eastAsia"/>
          <w:shd w:val="clear" w:color="auto" w:fill="FFFFFF"/>
        </w:rPr>
        <w:t>負荷を抑えた材料が求められている</w:t>
      </w:r>
      <w:r w:rsidR="0043065F" w:rsidRPr="00183866">
        <w:rPr>
          <w:rFonts w:ascii="Arial" w:hAnsi="Arial" w:cs="Arial" w:hint="eastAsia"/>
          <w:shd w:val="clear" w:color="auto" w:fill="FFFFFF"/>
        </w:rPr>
        <w:t>。</w:t>
      </w:r>
      <w:r w:rsidRPr="00183866">
        <w:rPr>
          <w:rFonts w:ascii="Arial" w:hAnsi="Arial" w:cs="Arial" w:hint="eastAsia"/>
          <w:shd w:val="clear" w:color="auto" w:fill="FFFFFF"/>
        </w:rPr>
        <w:t>バイオマスは植物などの再生可能な生物資源であり、二酸化炭素を吸収するため、持続可能な循環社会に貢献するとされている。本稿では</w:t>
      </w:r>
      <w:r w:rsidR="00F109C3" w:rsidRPr="00183866">
        <w:rPr>
          <w:rFonts w:ascii="Arial" w:hAnsi="Arial" w:cs="Arial" w:hint="eastAsia"/>
          <w:shd w:val="clear" w:color="auto" w:fill="FFFFFF"/>
        </w:rPr>
        <w:t>バイオマス原料由来の</w:t>
      </w:r>
      <w:r w:rsidR="00624CA3" w:rsidRPr="00183866">
        <w:rPr>
          <w:rFonts w:ascii="Arial" w:hAnsi="Arial" w:cs="Arial" w:hint="eastAsia"/>
          <w:shd w:val="clear" w:color="auto" w:fill="FFFFFF"/>
        </w:rPr>
        <w:t>可塑剤である</w:t>
      </w:r>
      <w:r w:rsidRPr="00183866">
        <w:rPr>
          <w:rFonts w:ascii="Arial" w:hAnsi="Arial" w:cs="Arial" w:hint="eastAsia"/>
          <w:shd w:val="clear" w:color="auto" w:fill="FFFFFF"/>
        </w:rPr>
        <w:t>「グリーンサイザー」</w:t>
      </w:r>
      <w:r w:rsidR="0043065F" w:rsidRPr="00183866">
        <w:rPr>
          <w:rFonts w:ascii="Arial" w:hAnsi="Arial" w:cs="Arial" w:hint="eastAsia"/>
          <w:shd w:val="clear" w:color="auto" w:fill="FFFFFF"/>
        </w:rPr>
        <w:t>シリーズを</w:t>
      </w:r>
      <w:r w:rsidRPr="00183866">
        <w:rPr>
          <w:rFonts w:ascii="Arial" w:hAnsi="Arial" w:cs="Arial" w:hint="eastAsia"/>
          <w:shd w:val="clear" w:color="auto" w:fill="FFFFFF"/>
        </w:rPr>
        <w:t>紹介する。</w:t>
      </w:r>
    </w:p>
    <w:p w14:paraId="77EBF0F3" w14:textId="77777777" w:rsidR="006C0844" w:rsidRPr="00183866" w:rsidRDefault="006C0844" w:rsidP="006C0844">
      <w:pPr>
        <w:ind w:firstLineChars="100" w:firstLine="192"/>
        <w:rPr>
          <w:rFonts w:ascii="Arial" w:hAnsi="Arial" w:cs="Arial"/>
          <w:shd w:val="clear" w:color="auto" w:fill="FFFFFF"/>
        </w:rPr>
      </w:pPr>
    </w:p>
    <w:p w14:paraId="318785F3" w14:textId="72A798A2" w:rsidR="006C0844" w:rsidRPr="00183866" w:rsidRDefault="006C0844" w:rsidP="006C0844">
      <w:pPr>
        <w:rPr>
          <w:rFonts w:ascii="Arial" w:hAnsi="Arial" w:cs="Arial"/>
          <w:shd w:val="clear" w:color="auto" w:fill="FFFFFF"/>
        </w:rPr>
      </w:pPr>
      <w:r w:rsidRPr="00183866">
        <w:rPr>
          <w:rFonts w:ascii="Arial" w:hAnsi="Arial" w:cs="Arial" w:hint="eastAsia"/>
          <w:shd w:val="clear" w:color="auto" w:fill="FFFFFF"/>
        </w:rPr>
        <w:t>２．グリーンサイザー</w:t>
      </w:r>
      <w:r w:rsidR="00912C44" w:rsidRPr="00183866">
        <w:rPr>
          <w:rFonts w:ascii="Arial" w:hAnsi="Arial" w:cs="Arial" w:hint="eastAsia"/>
          <w:shd w:val="clear" w:color="auto" w:fill="FFFFFF"/>
        </w:rPr>
        <w:t>について</w:t>
      </w:r>
    </w:p>
    <w:p w14:paraId="0C786B44" w14:textId="50DF6C55" w:rsidR="004A45E9" w:rsidRPr="00183866" w:rsidRDefault="006C0844" w:rsidP="006C0844">
      <w:pPr>
        <w:ind w:firstLineChars="100" w:firstLine="192"/>
        <w:rPr>
          <w:rFonts w:ascii="Arial" w:hAnsi="Arial" w:cs="Arial"/>
          <w:strike/>
          <w:shd w:val="clear" w:color="auto" w:fill="FFFFFF"/>
        </w:rPr>
      </w:pPr>
      <w:r w:rsidRPr="00183866">
        <w:rPr>
          <w:rFonts w:ascii="Arial" w:hAnsi="Arial" w:cs="Arial" w:hint="eastAsia"/>
          <w:shd w:val="clear" w:color="auto" w:fill="FFFFFF"/>
        </w:rPr>
        <w:t>グリーンサイザー</w:t>
      </w:r>
      <w:r w:rsidRPr="00183866">
        <w:rPr>
          <w:rFonts w:ascii="Arial" w:hAnsi="Arial" w:cs="Arial" w:hint="eastAsia"/>
          <w:shd w:val="clear" w:color="auto" w:fill="FFFFFF"/>
        </w:rPr>
        <w:t xml:space="preserve"> BZ</w:t>
      </w:r>
      <w:r w:rsidRPr="00183866">
        <w:rPr>
          <w:rFonts w:ascii="Arial" w:hAnsi="Arial" w:cs="Arial" w:hint="eastAsia"/>
          <w:shd w:val="clear" w:color="auto" w:fill="FFFFFF"/>
        </w:rPr>
        <w:t>シリーズは油脂をバイオマス原料の起源として、いくつかの化学反応を経て製造される。グリーンサイザー</w:t>
      </w:r>
      <w:r w:rsidRPr="00183866">
        <w:rPr>
          <w:rFonts w:ascii="Arial" w:hAnsi="Arial" w:cs="Arial" w:hint="eastAsia"/>
          <w:shd w:val="clear" w:color="auto" w:fill="FFFFFF"/>
        </w:rPr>
        <w:t xml:space="preserve"> BZ</w:t>
      </w:r>
      <w:r w:rsidRPr="00183866">
        <w:rPr>
          <w:rFonts w:ascii="Arial" w:hAnsi="Arial" w:cs="Arial" w:hint="eastAsia"/>
          <w:shd w:val="clear" w:color="auto" w:fill="FFFFFF"/>
        </w:rPr>
        <w:t>シリーズは既存の可塑剤と同程度の粘度、色相でハンドリングしやすいよう開発設計されている。</w:t>
      </w:r>
    </w:p>
    <w:p w14:paraId="23986D11" w14:textId="3F7C1218" w:rsidR="00F61ADC" w:rsidRPr="00183866" w:rsidRDefault="001F19D0" w:rsidP="004A45E9">
      <w:pPr>
        <w:ind w:firstLineChars="100" w:firstLine="192"/>
        <w:rPr>
          <w:rFonts w:ascii="Arial" w:hAnsi="Arial" w:cs="Arial"/>
          <w:shd w:val="clear" w:color="auto" w:fill="FFFFFF"/>
        </w:rPr>
      </w:pPr>
      <w:r w:rsidRPr="00183866">
        <w:rPr>
          <w:rFonts w:ascii="Arial" w:hAnsi="Arial" w:cs="Arial" w:hint="eastAsia"/>
          <w:shd w:val="clear" w:color="auto" w:fill="FFFFFF"/>
        </w:rPr>
        <w:t>PVC</w:t>
      </w:r>
      <w:r w:rsidRPr="00183866">
        <w:rPr>
          <w:rFonts w:ascii="Arial" w:hAnsi="Arial" w:cs="Arial" w:hint="eastAsia"/>
          <w:shd w:val="clear" w:color="auto" w:fill="FFFFFF"/>
        </w:rPr>
        <w:t>樹脂用可塑剤として、広く使用されている代表的な汎用可塑剤は</w:t>
      </w:r>
      <w:r w:rsidR="006C0844" w:rsidRPr="00183866">
        <w:rPr>
          <w:rFonts w:ascii="Arial" w:hAnsi="Arial" w:cs="Arial" w:hint="eastAsia"/>
          <w:shd w:val="clear" w:color="auto" w:fill="FFFFFF"/>
        </w:rPr>
        <w:t>DOP</w:t>
      </w:r>
      <w:r w:rsidR="006C0844" w:rsidRPr="00183866">
        <w:rPr>
          <w:rFonts w:ascii="Arial" w:hAnsi="Arial" w:cs="Arial" w:hint="eastAsia"/>
          <w:shd w:val="clear" w:color="auto" w:fill="FFFFFF"/>
        </w:rPr>
        <w:t>や</w:t>
      </w:r>
      <w:r w:rsidR="006C0844" w:rsidRPr="00183866">
        <w:rPr>
          <w:rFonts w:ascii="Arial" w:hAnsi="Arial" w:cs="Arial" w:hint="eastAsia"/>
          <w:shd w:val="clear" w:color="auto" w:fill="FFFFFF"/>
        </w:rPr>
        <w:t>DINP</w:t>
      </w:r>
      <w:r w:rsidR="006C0844" w:rsidRPr="00183866">
        <w:rPr>
          <w:rFonts w:ascii="Arial" w:hAnsi="Arial" w:cs="Arial" w:hint="eastAsia"/>
          <w:shd w:val="clear" w:color="auto" w:fill="FFFFFF"/>
        </w:rPr>
        <w:t>であるが、これらの可塑剤</w:t>
      </w:r>
      <w:r w:rsidR="00F109C3" w:rsidRPr="00183866">
        <w:rPr>
          <w:rFonts w:ascii="Arial" w:hAnsi="Arial" w:cs="Arial" w:hint="eastAsia"/>
          <w:shd w:val="clear" w:color="auto" w:fill="FFFFFF"/>
        </w:rPr>
        <w:t>の代替として使用が期待されるのが</w:t>
      </w:r>
      <w:r w:rsidR="006C0844" w:rsidRPr="00183866">
        <w:rPr>
          <w:rFonts w:ascii="Arial" w:hAnsi="Arial" w:cs="Arial" w:hint="eastAsia"/>
          <w:shd w:val="clear" w:color="auto" w:fill="FFFFFF"/>
        </w:rPr>
        <w:t>、グリーンサイザー</w:t>
      </w:r>
      <w:r w:rsidR="006C0844" w:rsidRPr="00183866">
        <w:rPr>
          <w:rFonts w:ascii="Arial" w:hAnsi="Arial" w:cs="Arial" w:hint="eastAsia"/>
          <w:shd w:val="clear" w:color="auto" w:fill="FFFFFF"/>
        </w:rPr>
        <w:t xml:space="preserve"> BZ-100</w:t>
      </w:r>
      <w:r w:rsidR="00F61ADC" w:rsidRPr="00183866">
        <w:rPr>
          <w:rFonts w:ascii="Arial" w:hAnsi="Arial" w:cs="Arial" w:hint="eastAsia"/>
          <w:shd w:val="clear" w:color="auto" w:fill="FFFFFF"/>
        </w:rPr>
        <w:t>、</w:t>
      </w:r>
      <w:r w:rsidR="006C0844" w:rsidRPr="00183866">
        <w:rPr>
          <w:rFonts w:ascii="Arial" w:hAnsi="Arial" w:cs="Arial" w:hint="eastAsia"/>
          <w:shd w:val="clear" w:color="auto" w:fill="FFFFFF"/>
        </w:rPr>
        <w:t>BZ-200</w:t>
      </w:r>
      <w:r w:rsidR="006C0844" w:rsidRPr="00183866">
        <w:rPr>
          <w:rFonts w:ascii="Arial" w:hAnsi="Arial" w:cs="Arial" w:hint="eastAsia"/>
          <w:shd w:val="clear" w:color="auto" w:fill="FFFFFF"/>
        </w:rPr>
        <w:t>である。</w:t>
      </w:r>
      <w:r w:rsidR="006C0844" w:rsidRPr="00183866">
        <w:rPr>
          <w:rFonts w:ascii="Arial" w:hAnsi="Arial" w:cs="Arial" w:hint="eastAsia"/>
          <w:shd w:val="clear" w:color="auto" w:fill="FFFFFF"/>
        </w:rPr>
        <w:t>DOP, DINP</w:t>
      </w:r>
      <w:r w:rsidR="006C0844" w:rsidRPr="00183866">
        <w:rPr>
          <w:rFonts w:ascii="Arial" w:hAnsi="Arial" w:cs="Arial" w:hint="eastAsia"/>
          <w:shd w:val="clear" w:color="auto" w:fill="FFFFFF"/>
        </w:rPr>
        <w:t>と比較して</w:t>
      </w:r>
      <w:r w:rsidR="00F61ADC" w:rsidRPr="00183866">
        <w:rPr>
          <w:rFonts w:ascii="Arial" w:hAnsi="Arial" w:cs="Arial" w:hint="eastAsia"/>
          <w:shd w:val="clear" w:color="auto" w:fill="FFFFFF"/>
        </w:rPr>
        <w:t>PVC</w:t>
      </w:r>
      <w:r w:rsidR="00F61ADC" w:rsidRPr="00183866">
        <w:rPr>
          <w:rFonts w:ascii="Arial" w:hAnsi="Arial" w:cs="Arial" w:hint="eastAsia"/>
          <w:shd w:val="clear" w:color="auto" w:fill="FFFFFF"/>
        </w:rPr>
        <w:t>樹脂に可塑剤を配合したシートの</w:t>
      </w:r>
      <w:r w:rsidR="006C0844" w:rsidRPr="00183866">
        <w:rPr>
          <w:rFonts w:ascii="Arial" w:hAnsi="Arial" w:cs="Arial" w:hint="eastAsia"/>
          <w:shd w:val="clear" w:color="auto" w:fill="FFFFFF"/>
        </w:rPr>
        <w:t>耐寒性、耐熱性が同等以上</w:t>
      </w:r>
      <w:r w:rsidR="00F61ADC" w:rsidRPr="00183866">
        <w:rPr>
          <w:rFonts w:ascii="Arial" w:hAnsi="Arial" w:cs="Arial" w:hint="eastAsia"/>
          <w:shd w:val="clear" w:color="auto" w:fill="FFFFFF"/>
        </w:rPr>
        <w:t>である</w:t>
      </w:r>
      <w:r w:rsidR="00183866" w:rsidRPr="00183866">
        <w:rPr>
          <w:rFonts w:ascii="Arial" w:hAnsi="Arial" w:cs="Arial" w:hint="eastAsia"/>
          <w:shd w:val="clear" w:color="auto" w:fill="FFFFFF"/>
        </w:rPr>
        <w:t>（図</w:t>
      </w:r>
      <w:r w:rsidR="00183866" w:rsidRPr="00183866">
        <w:rPr>
          <w:rFonts w:ascii="Arial" w:hAnsi="Arial" w:cs="Arial" w:hint="eastAsia"/>
          <w:shd w:val="clear" w:color="auto" w:fill="FFFFFF"/>
        </w:rPr>
        <w:t>1</w:t>
      </w:r>
      <w:r w:rsidR="00183866" w:rsidRPr="00183866">
        <w:rPr>
          <w:rFonts w:ascii="Arial" w:hAnsi="Arial" w:cs="Arial" w:hint="eastAsia"/>
          <w:shd w:val="clear" w:color="auto" w:fill="FFFFFF"/>
        </w:rPr>
        <w:t>）</w:t>
      </w:r>
      <w:r w:rsidR="006C0844" w:rsidRPr="00183866">
        <w:rPr>
          <w:rFonts w:ascii="Arial" w:hAnsi="Arial" w:cs="Arial" w:hint="eastAsia"/>
          <w:shd w:val="clear" w:color="auto" w:fill="FFFFFF"/>
        </w:rPr>
        <w:t>。</w:t>
      </w:r>
    </w:p>
    <w:p w14:paraId="03A5FC2F" w14:textId="0474BED6" w:rsidR="00183866" w:rsidRPr="00183866" w:rsidRDefault="00183866" w:rsidP="002024F7">
      <w:pPr>
        <w:ind w:firstLineChars="100" w:firstLine="202"/>
        <w:jc w:val="center"/>
        <w:rPr>
          <w:rFonts w:ascii="Arial" w:hAnsi="Arial" w:cs="Arial"/>
          <w:shd w:val="clear" w:color="auto" w:fill="FFFFFF"/>
        </w:rPr>
      </w:pPr>
      <w:r w:rsidRPr="00183866">
        <w:rPr>
          <w:rFonts w:ascii="Arial" w:hAnsi="Arial" w:cs="Arial"/>
          <w:noProof/>
          <w:shd w:val="clear" w:color="auto" w:fill="FFFFFF"/>
        </w:rPr>
        <w:drawing>
          <wp:inline distT="0" distB="0" distL="0" distR="0" wp14:anchorId="0DC9CC6C" wp14:editId="11B3F2F3">
            <wp:extent cx="2408222" cy="3025547"/>
            <wp:effectExtent l="0" t="0" r="0" b="3810"/>
            <wp:docPr id="77986926" name="図 1" descr="グラフ&#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86926" name="図 1" descr="グラフ&#10;&#10;自動的に生成された説明"/>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54795" cy="3084059"/>
                    </a:xfrm>
                    <a:prstGeom prst="rect">
                      <a:avLst/>
                    </a:prstGeom>
                    <a:noFill/>
                    <a:ln>
                      <a:noFill/>
                    </a:ln>
                  </pic:spPr>
                </pic:pic>
              </a:graphicData>
            </a:graphic>
          </wp:inline>
        </w:drawing>
      </w:r>
    </w:p>
    <w:p w14:paraId="5D946316" w14:textId="06BF50E1" w:rsidR="00183866" w:rsidRPr="00183866" w:rsidRDefault="00183866" w:rsidP="002024F7">
      <w:pPr>
        <w:jc w:val="center"/>
        <w:rPr>
          <w:rFonts w:ascii="Arial" w:hAnsi="Arial" w:cs="Arial"/>
          <w:shd w:val="clear" w:color="auto" w:fill="FFFFFF"/>
        </w:rPr>
      </w:pPr>
      <w:r w:rsidRPr="00183866">
        <w:rPr>
          <w:rFonts w:ascii="Arial" w:hAnsi="Arial" w:cs="Arial" w:hint="eastAsia"/>
          <w:shd w:val="clear" w:color="auto" w:fill="FFFFFF"/>
        </w:rPr>
        <w:t>図</w:t>
      </w:r>
      <w:r w:rsidR="00D7695B">
        <w:rPr>
          <w:rFonts w:ascii="Arial" w:hAnsi="Arial" w:cs="Arial" w:hint="eastAsia"/>
          <w:shd w:val="clear" w:color="auto" w:fill="FFFFFF"/>
        </w:rPr>
        <w:t>.</w:t>
      </w:r>
      <w:r w:rsidRPr="00183866">
        <w:rPr>
          <w:rFonts w:ascii="Arial" w:hAnsi="Arial" w:cs="Arial" w:hint="eastAsia"/>
          <w:shd w:val="clear" w:color="auto" w:fill="FFFFFF"/>
        </w:rPr>
        <w:t>1</w:t>
      </w:r>
      <w:r w:rsidR="00D7695B">
        <w:rPr>
          <w:rFonts w:ascii="Arial" w:hAnsi="Arial" w:cs="Arial" w:hint="eastAsia"/>
          <w:shd w:val="clear" w:color="auto" w:fill="FFFFFF"/>
        </w:rPr>
        <w:t xml:space="preserve">　</w:t>
      </w:r>
      <w:r w:rsidRPr="00183866">
        <w:rPr>
          <w:rFonts w:ascii="Arial" w:hAnsi="Arial" w:cs="Arial" w:hint="eastAsia"/>
          <w:shd w:val="clear" w:color="auto" w:fill="FFFFFF"/>
        </w:rPr>
        <w:t>グリーンサイザーシリーズの性能</w:t>
      </w:r>
    </w:p>
    <w:p w14:paraId="6796B44E" w14:textId="73A3DFC6" w:rsidR="006C0844" w:rsidRPr="00183866" w:rsidRDefault="006C0844" w:rsidP="004A45E9">
      <w:pPr>
        <w:ind w:firstLineChars="100" w:firstLine="192"/>
        <w:rPr>
          <w:rFonts w:ascii="Arial" w:hAnsi="Arial" w:cs="Arial"/>
          <w:shd w:val="clear" w:color="auto" w:fill="FFFFFF"/>
        </w:rPr>
      </w:pPr>
      <w:r w:rsidRPr="00183866">
        <w:rPr>
          <w:rFonts w:ascii="Arial" w:hAnsi="Arial" w:cs="Arial" w:hint="eastAsia"/>
          <w:shd w:val="clear" w:color="auto" w:fill="FFFFFF"/>
        </w:rPr>
        <w:t>同様に、</w:t>
      </w:r>
      <w:r w:rsidRPr="00183866">
        <w:rPr>
          <w:rFonts w:ascii="Arial" w:hAnsi="Arial" w:cs="Arial" w:hint="eastAsia"/>
          <w:shd w:val="clear" w:color="auto" w:fill="FFFFFF"/>
        </w:rPr>
        <w:t>DUP</w:t>
      </w:r>
      <w:r w:rsidRPr="00183866">
        <w:rPr>
          <w:rFonts w:ascii="Arial" w:hAnsi="Arial" w:cs="Arial" w:hint="eastAsia"/>
          <w:shd w:val="clear" w:color="auto" w:fill="FFFFFF"/>
        </w:rPr>
        <w:t>（フタル酸</w:t>
      </w:r>
      <w:r w:rsidR="00A62B62" w:rsidRPr="00183866">
        <w:rPr>
          <w:rFonts w:ascii="Arial" w:hAnsi="Arial" w:cs="Arial" w:hint="eastAsia"/>
          <w:shd w:val="clear" w:color="auto" w:fill="FFFFFF"/>
        </w:rPr>
        <w:t>ジ</w:t>
      </w:r>
      <w:r w:rsidRPr="00183866">
        <w:rPr>
          <w:rFonts w:ascii="Arial" w:hAnsi="Arial" w:cs="Arial" w:hint="eastAsia"/>
          <w:shd w:val="clear" w:color="auto" w:fill="FFFFFF"/>
        </w:rPr>
        <w:t>ウンデシル）のような高</w:t>
      </w:r>
      <w:r w:rsidR="00F109C3" w:rsidRPr="00183866">
        <w:rPr>
          <w:rFonts w:ascii="Arial" w:hAnsi="Arial" w:cs="Arial" w:hint="eastAsia"/>
          <w:shd w:val="clear" w:color="auto" w:fill="FFFFFF"/>
        </w:rPr>
        <w:t>分子量の</w:t>
      </w:r>
      <w:r w:rsidRPr="00183866">
        <w:rPr>
          <w:rFonts w:ascii="Arial" w:hAnsi="Arial" w:cs="Arial" w:hint="eastAsia"/>
          <w:shd w:val="clear" w:color="auto" w:fill="FFFFFF"/>
        </w:rPr>
        <w:t>フタル酸エステル</w:t>
      </w:r>
      <w:r w:rsidR="00F109C3" w:rsidRPr="00183866">
        <w:rPr>
          <w:rFonts w:ascii="Arial" w:hAnsi="Arial" w:cs="Arial" w:hint="eastAsia"/>
          <w:shd w:val="clear" w:color="auto" w:fill="FFFFFF"/>
        </w:rPr>
        <w:t>の代替として</w:t>
      </w:r>
      <w:r w:rsidR="00624CA3" w:rsidRPr="00183866">
        <w:rPr>
          <w:rFonts w:ascii="Arial" w:hAnsi="Arial" w:cs="Arial" w:hint="eastAsia"/>
          <w:shd w:val="clear" w:color="auto" w:fill="FFFFFF"/>
        </w:rPr>
        <w:t>期待</w:t>
      </w:r>
      <w:r w:rsidR="00F109C3" w:rsidRPr="00183866">
        <w:rPr>
          <w:rFonts w:ascii="Arial" w:hAnsi="Arial" w:cs="Arial" w:hint="eastAsia"/>
          <w:shd w:val="clear" w:color="auto" w:fill="FFFFFF"/>
        </w:rPr>
        <w:t>されるのが</w:t>
      </w:r>
      <w:r w:rsidRPr="00183866">
        <w:rPr>
          <w:rFonts w:ascii="Arial" w:hAnsi="Arial" w:cs="Arial" w:hint="eastAsia"/>
          <w:shd w:val="clear" w:color="auto" w:fill="FFFFFF"/>
        </w:rPr>
        <w:t>グリーンサイザー</w:t>
      </w:r>
      <w:r w:rsidRPr="00183866">
        <w:rPr>
          <w:rFonts w:ascii="Arial" w:hAnsi="Arial" w:cs="Arial" w:hint="eastAsia"/>
          <w:shd w:val="clear" w:color="auto" w:fill="FFFFFF"/>
        </w:rPr>
        <w:t xml:space="preserve"> BZ-300</w:t>
      </w:r>
      <w:r w:rsidRPr="00183866">
        <w:rPr>
          <w:rFonts w:ascii="Arial" w:hAnsi="Arial" w:cs="Arial" w:hint="eastAsia"/>
          <w:shd w:val="clear" w:color="auto" w:fill="FFFFFF"/>
        </w:rPr>
        <w:t>であり、</w:t>
      </w:r>
      <w:r w:rsidR="00F61ADC" w:rsidRPr="00183866">
        <w:rPr>
          <w:rFonts w:ascii="Arial" w:hAnsi="Arial" w:cs="Arial" w:hint="eastAsia"/>
          <w:shd w:val="clear" w:color="auto" w:fill="FFFFFF"/>
        </w:rPr>
        <w:t>こちらも</w:t>
      </w:r>
      <w:r w:rsidRPr="00183866">
        <w:rPr>
          <w:rFonts w:ascii="Arial" w:hAnsi="Arial" w:cs="Arial" w:hint="eastAsia"/>
          <w:shd w:val="clear" w:color="auto" w:fill="FFFFFF"/>
        </w:rPr>
        <w:t>耐寒性、耐熱性が同等以上の性能を</w:t>
      </w:r>
      <w:r w:rsidR="004A45E9" w:rsidRPr="00183866">
        <w:rPr>
          <w:rFonts w:ascii="Arial" w:hAnsi="Arial" w:cs="Arial" w:hint="eastAsia"/>
          <w:shd w:val="clear" w:color="auto" w:fill="FFFFFF"/>
        </w:rPr>
        <w:t>有している</w:t>
      </w:r>
      <w:r w:rsidRPr="00183866">
        <w:rPr>
          <w:rFonts w:ascii="Arial" w:hAnsi="Arial" w:cs="Arial" w:hint="eastAsia"/>
          <w:shd w:val="clear" w:color="auto" w:fill="FFFFFF"/>
        </w:rPr>
        <w:t>。</w:t>
      </w:r>
    </w:p>
    <w:p w14:paraId="7711E9A6" w14:textId="77777777" w:rsidR="00F61ADC" w:rsidRPr="00183866" w:rsidRDefault="00F61ADC" w:rsidP="00F61ADC">
      <w:pPr>
        <w:rPr>
          <w:rFonts w:ascii="Arial" w:hAnsi="Arial" w:cs="Arial"/>
          <w:shd w:val="clear" w:color="auto" w:fill="FFFFFF"/>
        </w:rPr>
      </w:pPr>
    </w:p>
    <w:p w14:paraId="06505007" w14:textId="0B6C3778" w:rsidR="006C0844" w:rsidRPr="00183866" w:rsidRDefault="006C0844" w:rsidP="006C0844">
      <w:pPr>
        <w:rPr>
          <w:rFonts w:ascii="Arial" w:hAnsi="Arial" w:cs="Arial"/>
          <w:shd w:val="clear" w:color="auto" w:fill="FFFFFF"/>
        </w:rPr>
      </w:pPr>
      <w:r w:rsidRPr="00183866">
        <w:rPr>
          <w:rFonts w:ascii="Arial" w:hAnsi="Arial" w:cs="Arial" w:hint="eastAsia"/>
          <w:shd w:val="clear" w:color="auto" w:fill="FFFFFF"/>
        </w:rPr>
        <w:t>３．おわりに</w:t>
      </w:r>
    </w:p>
    <w:p w14:paraId="651BF537" w14:textId="137EC52E" w:rsidR="00A62B62" w:rsidRPr="00183866" w:rsidRDefault="00A62B62" w:rsidP="006C0844">
      <w:pPr>
        <w:ind w:firstLineChars="100" w:firstLine="192"/>
        <w:rPr>
          <w:rFonts w:ascii="Arial" w:hAnsi="Arial" w:cs="Arial"/>
          <w:shd w:val="clear" w:color="auto" w:fill="FFFFFF"/>
        </w:rPr>
      </w:pPr>
      <w:r w:rsidRPr="00183866">
        <w:rPr>
          <w:rFonts w:ascii="Arial" w:hAnsi="Arial" w:cs="Arial" w:hint="eastAsia"/>
          <w:shd w:val="clear" w:color="auto" w:fill="FFFFFF"/>
        </w:rPr>
        <w:t>本稿で</w:t>
      </w:r>
      <w:r w:rsidR="006C0844" w:rsidRPr="00183866">
        <w:rPr>
          <w:rFonts w:ascii="Arial" w:hAnsi="Arial" w:cs="Arial" w:hint="eastAsia"/>
          <w:shd w:val="clear" w:color="auto" w:fill="FFFFFF"/>
        </w:rPr>
        <w:t>紹介したグリーンサイザー</w:t>
      </w:r>
      <w:r w:rsidR="006C0844" w:rsidRPr="00183866">
        <w:rPr>
          <w:rFonts w:ascii="Arial" w:hAnsi="Arial" w:cs="Arial" w:hint="eastAsia"/>
          <w:shd w:val="clear" w:color="auto" w:fill="FFFFFF"/>
        </w:rPr>
        <w:t xml:space="preserve"> BZ</w:t>
      </w:r>
      <w:r w:rsidR="006C0844" w:rsidRPr="00183866">
        <w:rPr>
          <w:rFonts w:ascii="Arial" w:hAnsi="Arial" w:cs="Arial" w:hint="eastAsia"/>
          <w:shd w:val="clear" w:color="auto" w:fill="FFFFFF"/>
        </w:rPr>
        <w:t>シリーズは一般社団法人日本有機資源協会（</w:t>
      </w:r>
      <w:r w:rsidR="006C0844" w:rsidRPr="00183866">
        <w:rPr>
          <w:rFonts w:ascii="Arial" w:hAnsi="Arial" w:cs="Arial" w:hint="eastAsia"/>
          <w:shd w:val="clear" w:color="auto" w:fill="FFFFFF"/>
        </w:rPr>
        <w:t>JORA</w:t>
      </w:r>
      <w:r w:rsidR="006C0844" w:rsidRPr="00183866">
        <w:rPr>
          <w:rFonts w:ascii="Arial" w:hAnsi="Arial" w:cs="Arial" w:hint="eastAsia"/>
          <w:shd w:val="clear" w:color="auto" w:fill="FFFFFF"/>
        </w:rPr>
        <w:t>）のバイオマスマーク商品の認定を受けており、バイオマス度は</w:t>
      </w:r>
      <w:r w:rsidR="006C0844" w:rsidRPr="00183866">
        <w:rPr>
          <w:rFonts w:ascii="Arial" w:hAnsi="Arial" w:cs="Arial" w:hint="eastAsia"/>
          <w:shd w:val="clear" w:color="auto" w:fill="FFFFFF"/>
        </w:rPr>
        <w:t>70%</w:t>
      </w:r>
      <w:r w:rsidR="006C0844" w:rsidRPr="00183866">
        <w:rPr>
          <w:rFonts w:ascii="Arial" w:hAnsi="Arial" w:cs="Arial" w:hint="eastAsia"/>
          <w:shd w:val="clear" w:color="auto" w:fill="FFFFFF"/>
        </w:rPr>
        <w:t>以上である</w:t>
      </w:r>
      <w:r w:rsidR="00F32DE5" w:rsidRPr="00183866">
        <w:rPr>
          <w:rFonts w:ascii="Arial" w:hAnsi="Arial" w:cs="Arial" w:hint="eastAsia"/>
          <w:shd w:val="clear" w:color="auto" w:fill="FFFFFF"/>
        </w:rPr>
        <w:t>（図</w:t>
      </w:r>
      <w:r w:rsidR="00F32DE5" w:rsidRPr="00183866">
        <w:rPr>
          <w:rFonts w:ascii="Arial" w:hAnsi="Arial" w:cs="Arial" w:hint="eastAsia"/>
          <w:shd w:val="clear" w:color="auto" w:fill="FFFFFF"/>
        </w:rPr>
        <w:t>2</w:t>
      </w:r>
      <w:r w:rsidR="00F32DE5" w:rsidRPr="00183866">
        <w:rPr>
          <w:rFonts w:ascii="Arial" w:hAnsi="Arial" w:cs="Arial" w:hint="eastAsia"/>
          <w:shd w:val="clear" w:color="auto" w:fill="FFFFFF"/>
        </w:rPr>
        <w:t>）。</w:t>
      </w:r>
      <w:r w:rsidR="006C0844" w:rsidRPr="00183866">
        <w:rPr>
          <w:rFonts w:ascii="Arial" w:hAnsi="Arial" w:cs="Arial" w:hint="eastAsia"/>
          <w:shd w:val="clear" w:color="auto" w:fill="FFFFFF"/>
        </w:rPr>
        <w:t>バイオマスマークは生物由来の資源（バイオマス）を活用し、品質及び安全性が関連する法規、基準、企画等に適合している環境商品の目印とされている。</w:t>
      </w:r>
    </w:p>
    <w:p w14:paraId="4D7962D4" w14:textId="5AECEFE9" w:rsidR="006C0844" w:rsidRPr="00183866" w:rsidRDefault="006C0844" w:rsidP="006C0844">
      <w:pPr>
        <w:ind w:firstLineChars="100" w:firstLine="192"/>
        <w:rPr>
          <w:rFonts w:ascii="Arial" w:hAnsi="Arial" w:cs="Arial"/>
          <w:shd w:val="clear" w:color="auto" w:fill="FFFFFF"/>
        </w:rPr>
      </w:pPr>
      <w:r w:rsidRPr="00183866">
        <w:rPr>
          <w:rFonts w:ascii="Arial" w:hAnsi="Arial" w:cs="Arial" w:hint="eastAsia"/>
          <w:shd w:val="clear" w:color="auto" w:fill="FFFFFF"/>
        </w:rPr>
        <w:t>可塑剤は樹脂の非晶部分に入りこんで十分に樹脂の分子間距離を広げることにより柔軟性を付与する添加剤であるが、要求される柔軟性に応じて添加量はコントロールされ、一般的な安定剤などの添加剤と比較すると圧倒的に</w:t>
      </w:r>
      <w:r w:rsidR="00F32DE5" w:rsidRPr="00183866">
        <w:rPr>
          <w:rFonts w:ascii="Arial" w:hAnsi="Arial" w:cs="Arial" w:hint="eastAsia"/>
          <w:shd w:val="clear" w:color="auto" w:fill="FFFFFF"/>
        </w:rPr>
        <w:t>樹脂への</w:t>
      </w:r>
      <w:r w:rsidRPr="00183866">
        <w:rPr>
          <w:rFonts w:ascii="Arial" w:hAnsi="Arial" w:cs="Arial" w:hint="eastAsia"/>
          <w:shd w:val="clear" w:color="auto" w:fill="FFFFFF"/>
        </w:rPr>
        <w:t>添加量は多い。</w:t>
      </w:r>
      <w:r w:rsidR="00F32DE5" w:rsidRPr="00183866">
        <w:rPr>
          <w:rFonts w:ascii="Arial" w:hAnsi="Arial" w:cs="Arial" w:hint="eastAsia"/>
          <w:shd w:val="clear" w:color="auto" w:fill="FFFFFF"/>
        </w:rPr>
        <w:t>石化由来</w:t>
      </w:r>
      <w:r w:rsidR="00F32DE5" w:rsidRPr="00183866">
        <w:rPr>
          <w:rFonts w:ascii="Arial" w:hAnsi="Arial" w:cs="Arial" w:hint="eastAsia"/>
          <w:shd w:val="clear" w:color="auto" w:fill="FFFFFF"/>
        </w:rPr>
        <w:t>PVC</w:t>
      </w:r>
      <w:r w:rsidR="00F32DE5" w:rsidRPr="00183866">
        <w:rPr>
          <w:rFonts w:ascii="Arial" w:hAnsi="Arial" w:cs="Arial" w:hint="eastAsia"/>
          <w:shd w:val="clear" w:color="auto" w:fill="FFFFFF"/>
        </w:rPr>
        <w:t>にグリーンサイザー</w:t>
      </w:r>
      <w:r w:rsidR="00F32DE5" w:rsidRPr="00183866">
        <w:rPr>
          <w:rFonts w:ascii="Arial" w:hAnsi="Arial" w:cs="Arial" w:hint="eastAsia"/>
          <w:shd w:val="clear" w:color="auto" w:fill="FFFFFF"/>
        </w:rPr>
        <w:t xml:space="preserve"> BZ</w:t>
      </w:r>
      <w:r w:rsidR="00F32DE5" w:rsidRPr="00183866">
        <w:rPr>
          <w:rFonts w:ascii="Arial" w:hAnsi="Arial" w:cs="Arial" w:hint="eastAsia"/>
          <w:shd w:val="clear" w:color="auto" w:fill="FFFFFF"/>
        </w:rPr>
        <w:t>シリーズを配合することにより、</w:t>
      </w:r>
      <w:r w:rsidRPr="00183866">
        <w:rPr>
          <w:rFonts w:ascii="Arial" w:hAnsi="Arial" w:cs="Arial" w:hint="eastAsia"/>
          <w:shd w:val="clear" w:color="auto" w:fill="FFFFFF"/>
        </w:rPr>
        <w:t>添加量次第では、</w:t>
      </w:r>
      <w:r w:rsidR="00F32DE5" w:rsidRPr="00183866">
        <w:rPr>
          <w:rFonts w:ascii="Arial" w:hAnsi="Arial" w:cs="Arial" w:hint="eastAsia"/>
          <w:shd w:val="clear" w:color="auto" w:fill="FFFFFF"/>
        </w:rPr>
        <w:t>樹脂組成物や最終製品に</w:t>
      </w:r>
      <w:r w:rsidRPr="00183866">
        <w:rPr>
          <w:rFonts w:ascii="Arial" w:hAnsi="Arial" w:cs="Arial" w:hint="eastAsia"/>
          <w:shd w:val="clear" w:color="auto" w:fill="FFFFFF"/>
        </w:rPr>
        <w:t>JORA</w:t>
      </w:r>
      <w:r w:rsidRPr="00183866">
        <w:rPr>
          <w:rFonts w:ascii="Arial" w:hAnsi="Arial" w:cs="Arial" w:hint="eastAsia"/>
          <w:shd w:val="clear" w:color="auto" w:fill="FFFFFF"/>
        </w:rPr>
        <w:t>のバイオマスマークの認定取得可能である。</w:t>
      </w:r>
    </w:p>
    <w:p w14:paraId="2BEE05CC" w14:textId="012EFC1E" w:rsidR="006C0844" w:rsidRPr="00183866" w:rsidRDefault="00183866" w:rsidP="0062324E">
      <w:pPr>
        <w:ind w:firstLineChars="100" w:firstLine="192"/>
        <w:rPr>
          <w:rFonts w:ascii="Arial" w:hAnsi="Arial" w:cs="Arial"/>
          <w:shd w:val="clear" w:color="auto" w:fill="FFFFFF"/>
        </w:rPr>
      </w:pPr>
      <w:r w:rsidRPr="00183866">
        <w:rPr>
          <w:rFonts w:ascii="Arial" w:hAnsi="Arial" w:cs="Arial" w:hint="eastAsia"/>
          <w:shd w:val="clear" w:color="auto" w:fill="FFFFFF"/>
        </w:rPr>
        <w:t>可塑剤を通じて持続可能な循環社会に貢献できれば幸いである。</w:t>
      </w:r>
    </w:p>
    <w:p w14:paraId="054BDD3D" w14:textId="58CD0261" w:rsidR="00D87A1F" w:rsidRPr="00183866" w:rsidRDefault="00F32DE5" w:rsidP="00F32DE5">
      <w:pPr>
        <w:ind w:firstLineChars="100" w:firstLine="202"/>
        <w:jc w:val="center"/>
        <w:rPr>
          <w:rFonts w:ascii="Arial" w:hAnsi="Arial" w:cs="Arial"/>
          <w:shd w:val="clear" w:color="auto" w:fill="FFFFFF"/>
        </w:rPr>
      </w:pPr>
      <w:r w:rsidRPr="00183866">
        <w:rPr>
          <w:rFonts w:ascii="Arial" w:hAnsi="Arial" w:cs="Arial"/>
          <w:noProof/>
          <w:shd w:val="clear" w:color="auto" w:fill="FFFFFF"/>
        </w:rPr>
        <w:drawing>
          <wp:inline distT="0" distB="0" distL="0" distR="0" wp14:anchorId="1EB96C3C" wp14:editId="4A7A0D31">
            <wp:extent cx="1932847" cy="1371600"/>
            <wp:effectExtent l="0" t="0" r="0" b="0"/>
            <wp:docPr id="1339648067"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6328" cy="1381166"/>
                    </a:xfrm>
                    <a:prstGeom prst="rect">
                      <a:avLst/>
                    </a:prstGeom>
                    <a:noFill/>
                    <a:ln>
                      <a:noFill/>
                    </a:ln>
                  </pic:spPr>
                </pic:pic>
              </a:graphicData>
            </a:graphic>
          </wp:inline>
        </w:drawing>
      </w:r>
    </w:p>
    <w:p w14:paraId="75BA4B49" w14:textId="76D7C811" w:rsidR="00F32DE5" w:rsidRPr="00183866" w:rsidRDefault="00F32DE5" w:rsidP="00183866">
      <w:pPr>
        <w:jc w:val="center"/>
        <w:rPr>
          <w:rFonts w:ascii="Arial" w:hAnsi="Arial" w:cs="Arial"/>
          <w:shd w:val="clear" w:color="auto" w:fill="FFFFFF"/>
        </w:rPr>
      </w:pPr>
      <w:r w:rsidRPr="00183866">
        <w:rPr>
          <w:rFonts w:ascii="Arial" w:hAnsi="Arial" w:cs="Arial" w:hint="eastAsia"/>
          <w:shd w:val="clear" w:color="auto" w:fill="FFFFFF"/>
        </w:rPr>
        <w:t>図</w:t>
      </w:r>
      <w:r w:rsidR="00D7695B">
        <w:rPr>
          <w:rFonts w:ascii="Arial" w:hAnsi="Arial" w:cs="Arial" w:hint="eastAsia"/>
          <w:shd w:val="clear" w:color="auto" w:fill="FFFFFF"/>
        </w:rPr>
        <w:t>.</w:t>
      </w:r>
      <w:r w:rsidRPr="00183866">
        <w:rPr>
          <w:rFonts w:ascii="Arial" w:hAnsi="Arial" w:cs="Arial" w:hint="eastAsia"/>
          <w:shd w:val="clear" w:color="auto" w:fill="FFFFFF"/>
        </w:rPr>
        <w:t>2</w:t>
      </w:r>
      <w:r w:rsidRPr="00183866">
        <w:rPr>
          <w:rFonts w:ascii="Arial" w:hAnsi="Arial" w:cs="Arial" w:hint="eastAsia"/>
          <w:shd w:val="clear" w:color="auto" w:fill="FFFFFF"/>
        </w:rPr>
        <w:t xml:space="preserve">　バイオマスマーク認定商品</w:t>
      </w:r>
      <w:r w:rsidR="00183866" w:rsidRPr="00183866">
        <w:rPr>
          <w:rFonts w:ascii="Arial" w:hAnsi="Arial" w:cs="Arial" w:hint="eastAsia"/>
          <w:shd w:val="clear" w:color="auto" w:fill="FFFFFF"/>
        </w:rPr>
        <w:t>（</w:t>
      </w:r>
      <w:r w:rsidR="00183866" w:rsidRPr="00183866">
        <w:rPr>
          <w:rFonts w:ascii="Arial" w:hAnsi="Arial" w:cs="Arial" w:hint="eastAsia"/>
          <w:shd w:val="clear" w:color="auto" w:fill="FFFFFF"/>
        </w:rPr>
        <w:t>BZ-100</w:t>
      </w:r>
      <w:r w:rsidR="00183866" w:rsidRPr="00183866">
        <w:rPr>
          <w:rFonts w:ascii="Arial" w:hAnsi="Arial" w:cs="Arial" w:hint="eastAsia"/>
          <w:shd w:val="clear" w:color="auto" w:fill="FFFFFF"/>
        </w:rPr>
        <w:t>）</w:t>
      </w:r>
    </w:p>
    <w:sectPr w:rsidR="00F32DE5" w:rsidRPr="00183866" w:rsidSect="00EA3856">
      <w:pgSz w:w="11906" w:h="16838" w:code="9"/>
      <w:pgMar w:top="1701" w:right="851" w:bottom="1701" w:left="1021" w:header="851" w:footer="992" w:gutter="0"/>
      <w:cols w:num="2" w:space="420"/>
      <w:docGrid w:type="linesAndChars" w:linePitch="292" w:charSpace="-15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BBE14B" w14:textId="77777777" w:rsidR="00D1582C" w:rsidRDefault="00D1582C">
      <w:r>
        <w:separator/>
      </w:r>
    </w:p>
  </w:endnote>
  <w:endnote w:type="continuationSeparator" w:id="0">
    <w:p w14:paraId="01553851" w14:textId="77777777" w:rsidR="00D1582C" w:rsidRDefault="00D15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C067C2" w14:textId="77777777" w:rsidR="00D1582C" w:rsidRDefault="00D1582C">
      <w:r>
        <w:separator/>
      </w:r>
    </w:p>
  </w:footnote>
  <w:footnote w:type="continuationSeparator" w:id="0">
    <w:p w14:paraId="23C1F5B8" w14:textId="77777777" w:rsidR="00D1582C" w:rsidRDefault="00D158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0F4CAB"/>
    <w:multiLevelType w:val="hybridMultilevel"/>
    <w:tmpl w:val="5E821D8C"/>
    <w:lvl w:ilvl="0" w:tplc="886AD6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06263D7"/>
    <w:multiLevelType w:val="hybridMultilevel"/>
    <w:tmpl w:val="03EA8DC2"/>
    <w:lvl w:ilvl="0" w:tplc="5646460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367190C"/>
    <w:multiLevelType w:val="hybridMultilevel"/>
    <w:tmpl w:val="74C8B0DA"/>
    <w:lvl w:ilvl="0" w:tplc="1BA881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74387245">
    <w:abstractNumId w:val="1"/>
  </w:num>
  <w:num w:numId="2" w16cid:durableId="1521161471">
    <w:abstractNumId w:val="0"/>
  </w:num>
  <w:num w:numId="3" w16cid:durableId="10041635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6"/>
  <w:drawingGridHorizontalSpacing w:val="96"/>
  <w:drawingGridVerticalSpacing w:val="333"/>
  <w:displayHorizontalDrawingGridEvery w:val="0"/>
  <w:characterSpacingControl w:val="compressPunctuation"/>
  <w:noLineBreaksAfter w:lang="ja-JP" w:val="$([\{‘“〈《「『【〔＄（［｛｢￡￥"/>
  <w:noLineBreaksBefore w:lang="ja-JP" w:val="!%),.:;?]}°’”‰′″℃、。々〉》」』】〕゛゜ゝゞ・ヽヾ！％），．：；？］｝｡｣､･ﾞﾟ￠"/>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173 pt,2.9 pt"/>
    <w:docVar w:name="DocLay" w:val="YES"/>
    <w:docVar w:name="ValidCPLLPP" w:val="1"/>
    <w:docVar w:name="ViewGrid" w:val="0"/>
  </w:docVars>
  <w:rsids>
    <w:rsidRoot w:val="006F1361"/>
    <w:rsid w:val="00005B68"/>
    <w:rsid w:val="0000740C"/>
    <w:rsid w:val="00010387"/>
    <w:rsid w:val="000430E2"/>
    <w:rsid w:val="00043DAB"/>
    <w:rsid w:val="00045E17"/>
    <w:rsid w:val="00054AED"/>
    <w:rsid w:val="00074061"/>
    <w:rsid w:val="00075BB3"/>
    <w:rsid w:val="00083A7E"/>
    <w:rsid w:val="00085272"/>
    <w:rsid w:val="00086851"/>
    <w:rsid w:val="000974E5"/>
    <w:rsid w:val="000C05F6"/>
    <w:rsid w:val="000C3D13"/>
    <w:rsid w:val="000C4891"/>
    <w:rsid w:val="000C77BD"/>
    <w:rsid w:val="000D363B"/>
    <w:rsid w:val="000E131E"/>
    <w:rsid w:val="000E1FAD"/>
    <w:rsid w:val="000E6B03"/>
    <w:rsid w:val="000E774B"/>
    <w:rsid w:val="000F4AD2"/>
    <w:rsid w:val="00102046"/>
    <w:rsid w:val="00102666"/>
    <w:rsid w:val="0010443B"/>
    <w:rsid w:val="001048B5"/>
    <w:rsid w:val="0011026E"/>
    <w:rsid w:val="00120626"/>
    <w:rsid w:val="0012490C"/>
    <w:rsid w:val="00126B09"/>
    <w:rsid w:val="001342EE"/>
    <w:rsid w:val="001351AD"/>
    <w:rsid w:val="001353EF"/>
    <w:rsid w:val="0013607E"/>
    <w:rsid w:val="001533A3"/>
    <w:rsid w:val="0015405E"/>
    <w:rsid w:val="00163747"/>
    <w:rsid w:val="001641C8"/>
    <w:rsid w:val="0017608A"/>
    <w:rsid w:val="00176643"/>
    <w:rsid w:val="00183866"/>
    <w:rsid w:val="001A4E07"/>
    <w:rsid w:val="001A576F"/>
    <w:rsid w:val="001A7413"/>
    <w:rsid w:val="001B74DB"/>
    <w:rsid w:val="001C214B"/>
    <w:rsid w:val="001C6492"/>
    <w:rsid w:val="001C7CF0"/>
    <w:rsid w:val="001D3C36"/>
    <w:rsid w:val="001D5CC5"/>
    <w:rsid w:val="001F1358"/>
    <w:rsid w:val="001F18D6"/>
    <w:rsid w:val="001F19D0"/>
    <w:rsid w:val="00200092"/>
    <w:rsid w:val="002024F7"/>
    <w:rsid w:val="0021353B"/>
    <w:rsid w:val="00213E42"/>
    <w:rsid w:val="00232A7B"/>
    <w:rsid w:val="002333BB"/>
    <w:rsid w:val="002346A6"/>
    <w:rsid w:val="00240041"/>
    <w:rsid w:val="00240763"/>
    <w:rsid w:val="00244545"/>
    <w:rsid w:val="0025232C"/>
    <w:rsid w:val="00254BBD"/>
    <w:rsid w:val="00266556"/>
    <w:rsid w:val="00270BA5"/>
    <w:rsid w:val="0027317E"/>
    <w:rsid w:val="00280135"/>
    <w:rsid w:val="002B0D19"/>
    <w:rsid w:val="002B4D4D"/>
    <w:rsid w:val="002C14FA"/>
    <w:rsid w:val="002D2AD4"/>
    <w:rsid w:val="002D2FC2"/>
    <w:rsid w:val="002E137B"/>
    <w:rsid w:val="002E4EB4"/>
    <w:rsid w:val="002F404A"/>
    <w:rsid w:val="002F5971"/>
    <w:rsid w:val="002F627E"/>
    <w:rsid w:val="00300A7B"/>
    <w:rsid w:val="003107C6"/>
    <w:rsid w:val="00320306"/>
    <w:rsid w:val="003231C4"/>
    <w:rsid w:val="003347E5"/>
    <w:rsid w:val="00336A38"/>
    <w:rsid w:val="00344473"/>
    <w:rsid w:val="00363BD4"/>
    <w:rsid w:val="0036539F"/>
    <w:rsid w:val="003676EE"/>
    <w:rsid w:val="0038355A"/>
    <w:rsid w:val="00383D73"/>
    <w:rsid w:val="00396F8A"/>
    <w:rsid w:val="003A68D4"/>
    <w:rsid w:val="003B0054"/>
    <w:rsid w:val="003B64F1"/>
    <w:rsid w:val="003C00A7"/>
    <w:rsid w:val="003C0F52"/>
    <w:rsid w:val="003C7894"/>
    <w:rsid w:val="003D7BF5"/>
    <w:rsid w:val="003E1419"/>
    <w:rsid w:val="003E36BE"/>
    <w:rsid w:val="003E39D8"/>
    <w:rsid w:val="003E5E51"/>
    <w:rsid w:val="003E6062"/>
    <w:rsid w:val="003F5F80"/>
    <w:rsid w:val="00404DFC"/>
    <w:rsid w:val="00413225"/>
    <w:rsid w:val="00415C18"/>
    <w:rsid w:val="0042399B"/>
    <w:rsid w:val="0043065F"/>
    <w:rsid w:val="0043193C"/>
    <w:rsid w:val="004327E4"/>
    <w:rsid w:val="00435741"/>
    <w:rsid w:val="00436C77"/>
    <w:rsid w:val="00442200"/>
    <w:rsid w:val="004538F9"/>
    <w:rsid w:val="0045584D"/>
    <w:rsid w:val="0046167C"/>
    <w:rsid w:val="00467FF3"/>
    <w:rsid w:val="00470CDA"/>
    <w:rsid w:val="004719EB"/>
    <w:rsid w:val="004777FE"/>
    <w:rsid w:val="004816AC"/>
    <w:rsid w:val="00496B61"/>
    <w:rsid w:val="004A0727"/>
    <w:rsid w:val="004A45E9"/>
    <w:rsid w:val="004B3368"/>
    <w:rsid w:val="004C2368"/>
    <w:rsid w:val="004C2A43"/>
    <w:rsid w:val="004E1C41"/>
    <w:rsid w:val="004F2E67"/>
    <w:rsid w:val="004F2F68"/>
    <w:rsid w:val="004F73FF"/>
    <w:rsid w:val="00511E48"/>
    <w:rsid w:val="0051605A"/>
    <w:rsid w:val="00521A56"/>
    <w:rsid w:val="005312F2"/>
    <w:rsid w:val="00531459"/>
    <w:rsid w:val="00537054"/>
    <w:rsid w:val="00541C73"/>
    <w:rsid w:val="00544440"/>
    <w:rsid w:val="00555A1C"/>
    <w:rsid w:val="005563BE"/>
    <w:rsid w:val="005565F5"/>
    <w:rsid w:val="00565439"/>
    <w:rsid w:val="00567835"/>
    <w:rsid w:val="005745C0"/>
    <w:rsid w:val="005829A7"/>
    <w:rsid w:val="00584D50"/>
    <w:rsid w:val="0058524E"/>
    <w:rsid w:val="005A5999"/>
    <w:rsid w:val="005B0772"/>
    <w:rsid w:val="005B6B9C"/>
    <w:rsid w:val="005C04B6"/>
    <w:rsid w:val="005C15DE"/>
    <w:rsid w:val="005D46AB"/>
    <w:rsid w:val="005D7C9A"/>
    <w:rsid w:val="005E08A3"/>
    <w:rsid w:val="005E6679"/>
    <w:rsid w:val="005F0E0B"/>
    <w:rsid w:val="005F4F7C"/>
    <w:rsid w:val="005F6809"/>
    <w:rsid w:val="006102BB"/>
    <w:rsid w:val="00615669"/>
    <w:rsid w:val="0062324E"/>
    <w:rsid w:val="00624CA3"/>
    <w:rsid w:val="00626329"/>
    <w:rsid w:val="006378A0"/>
    <w:rsid w:val="0064387E"/>
    <w:rsid w:val="00643994"/>
    <w:rsid w:val="0065446E"/>
    <w:rsid w:val="0065472F"/>
    <w:rsid w:val="00662868"/>
    <w:rsid w:val="00664262"/>
    <w:rsid w:val="006716CE"/>
    <w:rsid w:val="00673AD9"/>
    <w:rsid w:val="00675A3B"/>
    <w:rsid w:val="00680453"/>
    <w:rsid w:val="006871FA"/>
    <w:rsid w:val="006904DC"/>
    <w:rsid w:val="006911D5"/>
    <w:rsid w:val="00692591"/>
    <w:rsid w:val="006A0E4C"/>
    <w:rsid w:val="006A2876"/>
    <w:rsid w:val="006B0C16"/>
    <w:rsid w:val="006B1B33"/>
    <w:rsid w:val="006B567C"/>
    <w:rsid w:val="006B661F"/>
    <w:rsid w:val="006C0844"/>
    <w:rsid w:val="006C0F07"/>
    <w:rsid w:val="006D19DD"/>
    <w:rsid w:val="006D2338"/>
    <w:rsid w:val="006D4D60"/>
    <w:rsid w:val="006D5B3C"/>
    <w:rsid w:val="006D6144"/>
    <w:rsid w:val="006E23E6"/>
    <w:rsid w:val="006F1171"/>
    <w:rsid w:val="006F1361"/>
    <w:rsid w:val="006F25D3"/>
    <w:rsid w:val="006F787C"/>
    <w:rsid w:val="007012C6"/>
    <w:rsid w:val="00705F7F"/>
    <w:rsid w:val="0071046F"/>
    <w:rsid w:val="00710D47"/>
    <w:rsid w:val="007253A1"/>
    <w:rsid w:val="00727B20"/>
    <w:rsid w:val="0073046B"/>
    <w:rsid w:val="00737EDC"/>
    <w:rsid w:val="007423B7"/>
    <w:rsid w:val="00752EA1"/>
    <w:rsid w:val="00764174"/>
    <w:rsid w:val="00766276"/>
    <w:rsid w:val="00767C05"/>
    <w:rsid w:val="007710FD"/>
    <w:rsid w:val="00771A87"/>
    <w:rsid w:val="007769D2"/>
    <w:rsid w:val="00781CCF"/>
    <w:rsid w:val="00784B7E"/>
    <w:rsid w:val="0078540B"/>
    <w:rsid w:val="007868CA"/>
    <w:rsid w:val="0079360D"/>
    <w:rsid w:val="00794E65"/>
    <w:rsid w:val="007A1866"/>
    <w:rsid w:val="007A1E54"/>
    <w:rsid w:val="007B0953"/>
    <w:rsid w:val="007D2DBF"/>
    <w:rsid w:val="007D66B5"/>
    <w:rsid w:val="007F175C"/>
    <w:rsid w:val="007F648B"/>
    <w:rsid w:val="007F68BF"/>
    <w:rsid w:val="007F6998"/>
    <w:rsid w:val="008017E3"/>
    <w:rsid w:val="00805C4B"/>
    <w:rsid w:val="00816FC8"/>
    <w:rsid w:val="00817956"/>
    <w:rsid w:val="008216FB"/>
    <w:rsid w:val="0082360D"/>
    <w:rsid w:val="008236FE"/>
    <w:rsid w:val="00831BC3"/>
    <w:rsid w:val="008335BA"/>
    <w:rsid w:val="00845A6F"/>
    <w:rsid w:val="00851E49"/>
    <w:rsid w:val="00864DD9"/>
    <w:rsid w:val="0086784A"/>
    <w:rsid w:val="00870C4A"/>
    <w:rsid w:val="0087414C"/>
    <w:rsid w:val="00884C1F"/>
    <w:rsid w:val="00885751"/>
    <w:rsid w:val="00891672"/>
    <w:rsid w:val="00892BB6"/>
    <w:rsid w:val="008930D0"/>
    <w:rsid w:val="008A5074"/>
    <w:rsid w:val="008B02CC"/>
    <w:rsid w:val="008B2275"/>
    <w:rsid w:val="008D474D"/>
    <w:rsid w:val="008D572F"/>
    <w:rsid w:val="008E1E1A"/>
    <w:rsid w:val="008E2A45"/>
    <w:rsid w:val="008E4033"/>
    <w:rsid w:val="008E4A3B"/>
    <w:rsid w:val="008E7742"/>
    <w:rsid w:val="008F2214"/>
    <w:rsid w:val="008F2CAE"/>
    <w:rsid w:val="008F561C"/>
    <w:rsid w:val="00901006"/>
    <w:rsid w:val="00902579"/>
    <w:rsid w:val="00903AB8"/>
    <w:rsid w:val="00904CA8"/>
    <w:rsid w:val="00912C44"/>
    <w:rsid w:val="00926135"/>
    <w:rsid w:val="00962703"/>
    <w:rsid w:val="009653FB"/>
    <w:rsid w:val="00971532"/>
    <w:rsid w:val="00972B6C"/>
    <w:rsid w:val="009733A3"/>
    <w:rsid w:val="00980B1C"/>
    <w:rsid w:val="00986FCC"/>
    <w:rsid w:val="009A087D"/>
    <w:rsid w:val="009A2B6D"/>
    <w:rsid w:val="009A3BFF"/>
    <w:rsid w:val="009A4D06"/>
    <w:rsid w:val="009B1790"/>
    <w:rsid w:val="009C112A"/>
    <w:rsid w:val="009C421C"/>
    <w:rsid w:val="009C42A7"/>
    <w:rsid w:val="009C7068"/>
    <w:rsid w:val="009D007C"/>
    <w:rsid w:val="009D3CE9"/>
    <w:rsid w:val="009D653E"/>
    <w:rsid w:val="009E17DD"/>
    <w:rsid w:val="009E460C"/>
    <w:rsid w:val="009E5E62"/>
    <w:rsid w:val="00A03345"/>
    <w:rsid w:val="00A03E56"/>
    <w:rsid w:val="00A0476D"/>
    <w:rsid w:val="00A06F65"/>
    <w:rsid w:val="00A12DDD"/>
    <w:rsid w:val="00A13DAC"/>
    <w:rsid w:val="00A15718"/>
    <w:rsid w:val="00A35A7B"/>
    <w:rsid w:val="00A35E44"/>
    <w:rsid w:val="00A36076"/>
    <w:rsid w:val="00A40BAF"/>
    <w:rsid w:val="00A60433"/>
    <w:rsid w:val="00A62B62"/>
    <w:rsid w:val="00A75118"/>
    <w:rsid w:val="00A8015A"/>
    <w:rsid w:val="00A80586"/>
    <w:rsid w:val="00A81193"/>
    <w:rsid w:val="00A8142D"/>
    <w:rsid w:val="00A840DD"/>
    <w:rsid w:val="00A868BD"/>
    <w:rsid w:val="00A86949"/>
    <w:rsid w:val="00A9345D"/>
    <w:rsid w:val="00A94416"/>
    <w:rsid w:val="00AA40BB"/>
    <w:rsid w:val="00AB5F98"/>
    <w:rsid w:val="00AC05D6"/>
    <w:rsid w:val="00AC1BB1"/>
    <w:rsid w:val="00AC2F32"/>
    <w:rsid w:val="00AC3142"/>
    <w:rsid w:val="00AC3B95"/>
    <w:rsid w:val="00AC5D9A"/>
    <w:rsid w:val="00AC6121"/>
    <w:rsid w:val="00AD589B"/>
    <w:rsid w:val="00AE26E5"/>
    <w:rsid w:val="00AE66D1"/>
    <w:rsid w:val="00AE6D82"/>
    <w:rsid w:val="00AF20E6"/>
    <w:rsid w:val="00AF4EF8"/>
    <w:rsid w:val="00AF6FBD"/>
    <w:rsid w:val="00AF7E03"/>
    <w:rsid w:val="00B01FAF"/>
    <w:rsid w:val="00B0699A"/>
    <w:rsid w:val="00B14D7F"/>
    <w:rsid w:val="00B154C6"/>
    <w:rsid w:val="00B15C21"/>
    <w:rsid w:val="00B2251D"/>
    <w:rsid w:val="00B22F43"/>
    <w:rsid w:val="00B46909"/>
    <w:rsid w:val="00B523B4"/>
    <w:rsid w:val="00B629EA"/>
    <w:rsid w:val="00B73F63"/>
    <w:rsid w:val="00B7455A"/>
    <w:rsid w:val="00B8088E"/>
    <w:rsid w:val="00B83DF9"/>
    <w:rsid w:val="00B9067C"/>
    <w:rsid w:val="00B94C7E"/>
    <w:rsid w:val="00BA2D38"/>
    <w:rsid w:val="00BB0B5D"/>
    <w:rsid w:val="00BB45DF"/>
    <w:rsid w:val="00BB6BBF"/>
    <w:rsid w:val="00BC3700"/>
    <w:rsid w:val="00BC61E2"/>
    <w:rsid w:val="00BE34C6"/>
    <w:rsid w:val="00BE70DE"/>
    <w:rsid w:val="00BE7723"/>
    <w:rsid w:val="00BE7894"/>
    <w:rsid w:val="00BF2F83"/>
    <w:rsid w:val="00BF63E2"/>
    <w:rsid w:val="00C0324F"/>
    <w:rsid w:val="00C062F1"/>
    <w:rsid w:val="00C065DE"/>
    <w:rsid w:val="00C22D32"/>
    <w:rsid w:val="00C34FE9"/>
    <w:rsid w:val="00C4210D"/>
    <w:rsid w:val="00C43C22"/>
    <w:rsid w:val="00C54D3B"/>
    <w:rsid w:val="00C60514"/>
    <w:rsid w:val="00C61972"/>
    <w:rsid w:val="00C640B9"/>
    <w:rsid w:val="00C74603"/>
    <w:rsid w:val="00C97F7D"/>
    <w:rsid w:val="00CA3814"/>
    <w:rsid w:val="00CA4D56"/>
    <w:rsid w:val="00CA5EE3"/>
    <w:rsid w:val="00CB4B3D"/>
    <w:rsid w:val="00CB6E05"/>
    <w:rsid w:val="00CC095E"/>
    <w:rsid w:val="00CC1666"/>
    <w:rsid w:val="00CC24F0"/>
    <w:rsid w:val="00CC5F80"/>
    <w:rsid w:val="00CC62AE"/>
    <w:rsid w:val="00CD0187"/>
    <w:rsid w:val="00CD7554"/>
    <w:rsid w:val="00CF088A"/>
    <w:rsid w:val="00CF0D91"/>
    <w:rsid w:val="00CF25A0"/>
    <w:rsid w:val="00CF4B91"/>
    <w:rsid w:val="00CF5A89"/>
    <w:rsid w:val="00D06CC3"/>
    <w:rsid w:val="00D1582C"/>
    <w:rsid w:val="00D21001"/>
    <w:rsid w:val="00D231B6"/>
    <w:rsid w:val="00D342AB"/>
    <w:rsid w:val="00D35402"/>
    <w:rsid w:val="00D4304A"/>
    <w:rsid w:val="00D457AB"/>
    <w:rsid w:val="00D612FC"/>
    <w:rsid w:val="00D75989"/>
    <w:rsid w:val="00D7695B"/>
    <w:rsid w:val="00D82120"/>
    <w:rsid w:val="00D83C94"/>
    <w:rsid w:val="00D842F0"/>
    <w:rsid w:val="00D85C12"/>
    <w:rsid w:val="00D875D5"/>
    <w:rsid w:val="00D87A1F"/>
    <w:rsid w:val="00DA17D4"/>
    <w:rsid w:val="00DA1F76"/>
    <w:rsid w:val="00DA4A43"/>
    <w:rsid w:val="00DC1117"/>
    <w:rsid w:val="00DD1B0B"/>
    <w:rsid w:val="00DD661E"/>
    <w:rsid w:val="00DE2C9A"/>
    <w:rsid w:val="00DE3856"/>
    <w:rsid w:val="00DF0340"/>
    <w:rsid w:val="00E14936"/>
    <w:rsid w:val="00E1743D"/>
    <w:rsid w:val="00E24507"/>
    <w:rsid w:val="00E26C6F"/>
    <w:rsid w:val="00E339A9"/>
    <w:rsid w:val="00E352FA"/>
    <w:rsid w:val="00E40B72"/>
    <w:rsid w:val="00E662F1"/>
    <w:rsid w:val="00E7120D"/>
    <w:rsid w:val="00E839D1"/>
    <w:rsid w:val="00E90335"/>
    <w:rsid w:val="00E9336A"/>
    <w:rsid w:val="00EA2776"/>
    <w:rsid w:val="00EA3856"/>
    <w:rsid w:val="00EA38E7"/>
    <w:rsid w:val="00EA3E7C"/>
    <w:rsid w:val="00EB6960"/>
    <w:rsid w:val="00EC34DB"/>
    <w:rsid w:val="00EC59E7"/>
    <w:rsid w:val="00EC67AB"/>
    <w:rsid w:val="00EC6B83"/>
    <w:rsid w:val="00EC7825"/>
    <w:rsid w:val="00ED0BC0"/>
    <w:rsid w:val="00ED3731"/>
    <w:rsid w:val="00EE460C"/>
    <w:rsid w:val="00EE7219"/>
    <w:rsid w:val="00EF059C"/>
    <w:rsid w:val="00EF0D26"/>
    <w:rsid w:val="00EF63D7"/>
    <w:rsid w:val="00F0355E"/>
    <w:rsid w:val="00F04CF6"/>
    <w:rsid w:val="00F05154"/>
    <w:rsid w:val="00F109C3"/>
    <w:rsid w:val="00F254E0"/>
    <w:rsid w:val="00F27874"/>
    <w:rsid w:val="00F32C4D"/>
    <w:rsid w:val="00F32DE5"/>
    <w:rsid w:val="00F3741E"/>
    <w:rsid w:val="00F45CDC"/>
    <w:rsid w:val="00F50FBA"/>
    <w:rsid w:val="00F544C4"/>
    <w:rsid w:val="00F61ADC"/>
    <w:rsid w:val="00F6315B"/>
    <w:rsid w:val="00F63A74"/>
    <w:rsid w:val="00F70ED8"/>
    <w:rsid w:val="00F7306D"/>
    <w:rsid w:val="00F73AC2"/>
    <w:rsid w:val="00F756B5"/>
    <w:rsid w:val="00F9126F"/>
    <w:rsid w:val="00FA29F2"/>
    <w:rsid w:val="00FB70CD"/>
    <w:rsid w:val="00FB7EB6"/>
    <w:rsid w:val="00FC2C9E"/>
    <w:rsid w:val="00FC496C"/>
    <w:rsid w:val="00FC6EF9"/>
    <w:rsid w:val="00FD0A4D"/>
    <w:rsid w:val="00FD56AF"/>
    <w:rsid w:val="00FE2052"/>
    <w:rsid w:val="00FE4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5DA11389"/>
  <w15:chartTrackingRefBased/>
  <w15:docId w15:val="{79A9DC6F-00D6-4675-A45C-39264F019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Times New Roman" w:eastAsia="ＭＳ 明朝" w:hAnsi="Century Gothic"/>
      <w:spacing w:val="-5"/>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table" w:styleId="a5">
    <w:name w:val="Table Grid"/>
    <w:basedOn w:val="a1"/>
    <w:rsid w:val="001C7CF0"/>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rsid w:val="00CB6E05"/>
    <w:rPr>
      <w:rFonts w:ascii="Arial" w:eastAsia="ＭＳ ゴシック" w:hAnsi="Arial"/>
      <w:sz w:val="18"/>
      <w:szCs w:val="18"/>
    </w:rPr>
  </w:style>
  <w:style w:type="character" w:customStyle="1" w:styleId="a7">
    <w:name w:val="吹き出し (文字)"/>
    <w:link w:val="a6"/>
    <w:rsid w:val="00CB6E05"/>
    <w:rPr>
      <w:rFonts w:ascii="Arial" w:eastAsia="ＭＳ ゴシック" w:hAnsi="Arial" w:cs="Times New Roman"/>
      <w:spacing w:val="-5"/>
      <w:sz w:val="18"/>
      <w:szCs w:val="18"/>
    </w:rPr>
  </w:style>
  <w:style w:type="character" w:styleId="a8">
    <w:name w:val="Hyperlink"/>
    <w:rsid w:val="002D2FC2"/>
    <w:rPr>
      <w:color w:val="0563C1"/>
      <w:u w:val="single"/>
    </w:rPr>
  </w:style>
  <w:style w:type="character" w:styleId="a9">
    <w:name w:val="Unresolved Mention"/>
    <w:uiPriority w:val="99"/>
    <w:semiHidden/>
    <w:unhideWhenUsed/>
    <w:rsid w:val="002D2FC2"/>
    <w:rPr>
      <w:color w:val="605E5C"/>
      <w:shd w:val="clear" w:color="auto" w:fill="E1DFDD"/>
    </w:rPr>
  </w:style>
  <w:style w:type="character" w:styleId="aa">
    <w:name w:val="annotation reference"/>
    <w:rsid w:val="00926135"/>
    <w:rPr>
      <w:sz w:val="18"/>
      <w:szCs w:val="18"/>
    </w:rPr>
  </w:style>
  <w:style w:type="paragraph" w:styleId="ab">
    <w:name w:val="annotation text"/>
    <w:basedOn w:val="a"/>
    <w:link w:val="ac"/>
    <w:rsid w:val="00926135"/>
    <w:pPr>
      <w:jc w:val="left"/>
    </w:pPr>
  </w:style>
  <w:style w:type="character" w:customStyle="1" w:styleId="ac">
    <w:name w:val="コメント文字列 (文字)"/>
    <w:link w:val="ab"/>
    <w:rsid w:val="00926135"/>
    <w:rPr>
      <w:rFonts w:ascii="Times New Roman" w:eastAsia="ＭＳ 明朝" w:hAnsi="Century Gothic"/>
      <w:spacing w:val="-5"/>
      <w:sz w:val="21"/>
    </w:rPr>
  </w:style>
  <w:style w:type="paragraph" w:styleId="ad">
    <w:name w:val="annotation subject"/>
    <w:basedOn w:val="ab"/>
    <w:next w:val="ab"/>
    <w:link w:val="ae"/>
    <w:rsid w:val="00926135"/>
    <w:rPr>
      <w:b/>
      <w:bCs/>
    </w:rPr>
  </w:style>
  <w:style w:type="character" w:customStyle="1" w:styleId="ae">
    <w:name w:val="コメント内容 (文字)"/>
    <w:link w:val="ad"/>
    <w:rsid w:val="00926135"/>
    <w:rPr>
      <w:rFonts w:ascii="Times New Roman" w:eastAsia="ＭＳ 明朝" w:hAnsi="Century Gothic"/>
      <w:b/>
      <w:bCs/>
      <w:spacing w:val="-5"/>
      <w:sz w:val="21"/>
    </w:rPr>
  </w:style>
  <w:style w:type="paragraph" w:styleId="Web">
    <w:name w:val="Normal (Web)"/>
    <w:basedOn w:val="a"/>
    <w:uiPriority w:val="99"/>
    <w:unhideWhenUsed/>
    <w:rsid w:val="00771A87"/>
    <w:pPr>
      <w:widowControl/>
      <w:adjustRightInd/>
      <w:spacing w:before="100" w:beforeAutospacing="1" w:after="100" w:afterAutospacing="1"/>
      <w:jc w:val="left"/>
      <w:textAlignment w:val="auto"/>
    </w:pPr>
    <w:rPr>
      <w:rFonts w:ascii="ＭＳ Ｐゴシック" w:eastAsia="ＭＳ Ｐゴシック" w:hAnsi="ＭＳ Ｐゴシック" w:cs="ＭＳ Ｐゴシック"/>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411768">
      <w:bodyDiv w:val="1"/>
      <w:marLeft w:val="0"/>
      <w:marRight w:val="0"/>
      <w:marTop w:val="0"/>
      <w:marBottom w:val="0"/>
      <w:divBdr>
        <w:top w:val="none" w:sz="0" w:space="0" w:color="auto"/>
        <w:left w:val="none" w:sz="0" w:space="0" w:color="auto"/>
        <w:bottom w:val="none" w:sz="0" w:space="0" w:color="auto"/>
        <w:right w:val="none" w:sz="0" w:space="0" w:color="auto"/>
      </w:divBdr>
    </w:div>
    <w:div w:id="609699017">
      <w:bodyDiv w:val="1"/>
      <w:marLeft w:val="0"/>
      <w:marRight w:val="0"/>
      <w:marTop w:val="0"/>
      <w:marBottom w:val="0"/>
      <w:divBdr>
        <w:top w:val="none" w:sz="0" w:space="0" w:color="auto"/>
        <w:left w:val="none" w:sz="0" w:space="0" w:color="auto"/>
        <w:bottom w:val="none" w:sz="0" w:space="0" w:color="auto"/>
        <w:right w:val="none" w:sz="0" w:space="0" w:color="auto"/>
      </w:divBdr>
    </w:div>
    <w:div w:id="845904346">
      <w:bodyDiv w:val="1"/>
      <w:marLeft w:val="0"/>
      <w:marRight w:val="0"/>
      <w:marTop w:val="0"/>
      <w:marBottom w:val="0"/>
      <w:divBdr>
        <w:top w:val="none" w:sz="0" w:space="0" w:color="auto"/>
        <w:left w:val="none" w:sz="0" w:space="0" w:color="auto"/>
        <w:bottom w:val="none" w:sz="0" w:space="0" w:color="auto"/>
        <w:right w:val="none" w:sz="0" w:space="0" w:color="auto"/>
      </w:divBdr>
    </w:div>
    <w:div w:id="964384977">
      <w:bodyDiv w:val="1"/>
      <w:marLeft w:val="0"/>
      <w:marRight w:val="0"/>
      <w:marTop w:val="0"/>
      <w:marBottom w:val="0"/>
      <w:divBdr>
        <w:top w:val="none" w:sz="0" w:space="0" w:color="auto"/>
        <w:left w:val="none" w:sz="0" w:space="0" w:color="auto"/>
        <w:bottom w:val="none" w:sz="0" w:space="0" w:color="auto"/>
        <w:right w:val="none" w:sz="0" w:space="0" w:color="auto"/>
      </w:divBdr>
    </w:div>
    <w:div w:id="1347906390">
      <w:bodyDiv w:val="1"/>
      <w:marLeft w:val="0"/>
      <w:marRight w:val="0"/>
      <w:marTop w:val="0"/>
      <w:marBottom w:val="0"/>
      <w:divBdr>
        <w:top w:val="none" w:sz="0" w:space="0" w:color="auto"/>
        <w:left w:val="none" w:sz="0" w:space="0" w:color="auto"/>
        <w:bottom w:val="none" w:sz="0" w:space="0" w:color="auto"/>
        <w:right w:val="none" w:sz="0" w:space="0" w:color="auto"/>
      </w:divBdr>
    </w:div>
    <w:div w:id="1487043368">
      <w:bodyDiv w:val="1"/>
      <w:marLeft w:val="0"/>
      <w:marRight w:val="0"/>
      <w:marTop w:val="0"/>
      <w:marBottom w:val="0"/>
      <w:divBdr>
        <w:top w:val="none" w:sz="0" w:space="0" w:color="auto"/>
        <w:left w:val="none" w:sz="0" w:space="0" w:color="auto"/>
        <w:bottom w:val="none" w:sz="0" w:space="0" w:color="auto"/>
        <w:right w:val="none" w:sz="0" w:space="0" w:color="auto"/>
      </w:divBdr>
    </w:div>
    <w:div w:id="1545212886">
      <w:bodyDiv w:val="1"/>
      <w:marLeft w:val="0"/>
      <w:marRight w:val="0"/>
      <w:marTop w:val="0"/>
      <w:marBottom w:val="0"/>
      <w:divBdr>
        <w:top w:val="none" w:sz="0" w:space="0" w:color="auto"/>
        <w:left w:val="none" w:sz="0" w:space="0" w:color="auto"/>
        <w:bottom w:val="none" w:sz="0" w:space="0" w:color="auto"/>
        <w:right w:val="none" w:sz="0" w:space="0" w:color="auto"/>
      </w:divBdr>
    </w:div>
    <w:div w:id="2126389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123</TotalTime>
  <Pages>1</Pages>
  <Words>172</Words>
  <Characters>984</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ここでの１頁はニュースの0</vt:lpstr>
      <vt:lpstr>ここでの１頁はニュースの0</vt:lpstr>
    </vt:vector>
  </TitlesOfParts>
  <Company>社団法人　電線総合技術ｾﾝﾀ-</Company>
  <LinksUpToDate>false</LinksUpToDate>
  <CharactersWithSpaces>1154</CharactersWithSpaces>
  <SharedDoc>false</SharedDoc>
  <HLinks>
    <vt:vector size="12" baseType="variant">
      <vt:variant>
        <vt:i4>1376267</vt:i4>
      </vt:variant>
      <vt:variant>
        <vt:i4>3</vt:i4>
      </vt:variant>
      <vt:variant>
        <vt:i4>0</vt:i4>
      </vt:variant>
      <vt:variant>
        <vt:i4>5</vt:i4>
      </vt:variant>
      <vt:variant>
        <vt:lpwstr>https://www.atsdr.cdc.gov/ToxProfiles/tp9.pdf</vt:lpwstr>
      </vt:variant>
      <vt:variant>
        <vt:lpwstr/>
      </vt:variant>
      <vt:variant>
        <vt:i4>3276870</vt:i4>
      </vt:variant>
      <vt:variant>
        <vt:i4>0</vt:i4>
      </vt:variant>
      <vt:variant>
        <vt:i4>0</vt:i4>
      </vt:variant>
      <vt:variant>
        <vt:i4>5</vt:i4>
      </vt:variant>
      <vt:variant>
        <vt:lpwstr>https://www.meti.go.jp/policy/chemical_management/kasinhou/files/information/ra/ra1_210330_10.pdf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ここでの１頁はニュースの0</dc:title>
  <dc:subject/>
  <dc:creator>細川</dc:creator>
  <cp:keywords/>
  <cp:lastModifiedBy>宮崎 謙一</cp:lastModifiedBy>
  <cp:revision>7</cp:revision>
  <cp:lastPrinted>2018-09-05T07:49:00Z</cp:lastPrinted>
  <dcterms:created xsi:type="dcterms:W3CDTF">2024-08-23T07:39:00Z</dcterms:created>
  <dcterms:modified xsi:type="dcterms:W3CDTF">2024-09-29T22:55:00Z</dcterms:modified>
</cp:coreProperties>
</file>